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9802" w14:textId="3C5C3FA1" w:rsidR="004E5BB4" w:rsidRPr="0000576D" w:rsidRDefault="002271F0" w:rsidP="00BD3D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6D">
        <w:rPr>
          <w:rFonts w:ascii="Times New Roman" w:hAnsi="Times New Roman" w:cs="Times New Roman"/>
          <w:b/>
          <w:bCs/>
          <w:sz w:val="24"/>
          <w:szCs w:val="24"/>
        </w:rPr>
        <w:t>Тест «Международные отношения в 1920-1930-е гг..»</w:t>
      </w:r>
      <w:r w:rsidR="00F07F87" w:rsidRPr="000057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34472B" w14:textId="7523AA86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 xml:space="preserve">1. Делегация какой страны на Генуэзской конференции в 1922 </w:t>
      </w:r>
      <w:r w:rsidR="00BD3D28" w:rsidRPr="00BD3D28">
        <w:rPr>
          <w:rFonts w:ascii="Times New Roman" w:hAnsi="Times New Roman" w:cs="Times New Roman"/>
          <w:sz w:val="24"/>
          <w:szCs w:val="24"/>
        </w:rPr>
        <w:t>году внесла</w:t>
      </w:r>
      <w:r w:rsidRPr="00BD3D28">
        <w:rPr>
          <w:rFonts w:ascii="Times New Roman" w:hAnsi="Times New Roman" w:cs="Times New Roman"/>
          <w:sz w:val="24"/>
          <w:szCs w:val="24"/>
        </w:rPr>
        <w:t xml:space="preserve"> предложение о всеобщем разоружении, вплоть до полного уничтожения постоянных армий?</w:t>
      </w:r>
    </w:p>
    <w:p w14:paraId="2CA23CFE" w14:textId="7FACE54F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1.германская</w:t>
      </w:r>
    </w:p>
    <w:p w14:paraId="26E60668" w14:textId="3890CFC0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2.американская</w:t>
      </w:r>
    </w:p>
    <w:p w14:paraId="267ED18B" w14:textId="5C722798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3. советская</w:t>
      </w:r>
    </w:p>
    <w:p w14:paraId="2265E5C3" w14:textId="56D08DBC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4.английская</w:t>
      </w:r>
    </w:p>
    <w:p w14:paraId="19DA5B89" w14:textId="7F11B07B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 xml:space="preserve">2.Как назывался пакт, принятый в 20-е годы об обязательном урегулировании межгосударственных споров невоенными средствами. Это событие означало первый шаг </w:t>
      </w:r>
      <w:r w:rsidR="00FC1A97" w:rsidRPr="00BD3D28">
        <w:rPr>
          <w:rFonts w:ascii="Times New Roman" w:hAnsi="Times New Roman" w:cs="Times New Roman"/>
          <w:sz w:val="24"/>
          <w:szCs w:val="24"/>
        </w:rPr>
        <w:t>на пути создания системы коллективной безопасности.</w:t>
      </w:r>
    </w:p>
    <w:p w14:paraId="64AC5E96" w14:textId="5F7BBB8E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1.Пакт Молотова -Риббентропа</w:t>
      </w:r>
    </w:p>
    <w:p w14:paraId="28D70D48" w14:textId="384B321B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 xml:space="preserve">2.Пакт Бриана-Келлога </w:t>
      </w:r>
    </w:p>
    <w:p w14:paraId="37CE02D6" w14:textId="638BA671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3.Пакт Гитлера-Пилсудского</w:t>
      </w:r>
    </w:p>
    <w:p w14:paraId="0F27CA5B" w14:textId="4A5E7E1F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4.Пакт «четырёх»</w:t>
      </w:r>
    </w:p>
    <w:p w14:paraId="26193897" w14:textId="31AAA015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3.Страны, вошедшие в Рейнский гарантийный пакт (1925), поддерживающие условия Версальского мира</w:t>
      </w:r>
    </w:p>
    <w:p w14:paraId="79CC01CB" w14:textId="12B159EF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1.Германия, Великобритания, СССР, Франция, США, Чехославакия</w:t>
      </w:r>
    </w:p>
    <w:p w14:paraId="38D3D867" w14:textId="748743E3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2.Бельгия, Франция, Италия, Великобритания, СССР, Германия</w:t>
      </w:r>
    </w:p>
    <w:p w14:paraId="28EBDBF0" w14:textId="1E71ED14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3.США, Бельгия, Франция, Италия, Испания, Польша</w:t>
      </w:r>
    </w:p>
    <w:p w14:paraId="13A0CF0B" w14:textId="3A9C0BCF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28">
        <w:rPr>
          <w:rFonts w:ascii="Times New Roman" w:hAnsi="Times New Roman" w:cs="Times New Roman"/>
          <w:sz w:val="24"/>
          <w:szCs w:val="24"/>
        </w:rPr>
        <w:t>4.Германия, Великобритания, Италия, Франция, Бельгия</w:t>
      </w:r>
    </w:p>
    <w:p w14:paraId="0F7DEA8E" w14:textId="18644599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</w:rPr>
        <w:t>4.</w:t>
      </w:r>
      <w:r w:rsidR="002953DA" w:rsidRPr="00BD3D28">
        <w:rPr>
          <w:rFonts w:ascii="Times New Roman" w:hAnsi="Times New Roman" w:cs="Times New Roman"/>
          <w:sz w:val="24"/>
          <w:szCs w:val="24"/>
        </w:rPr>
        <w:t xml:space="preserve"> Этот план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знаменовал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поворот </w:t>
      </w:r>
      <w:r w:rsidR="002953DA" w:rsidRPr="00BD3D28">
        <w:rPr>
          <w:rFonts w:ascii="Times New Roman" w:hAnsi="Times New Roman" w:cs="Times New Roman"/>
          <w:sz w:val="24"/>
          <w:szCs w:val="24"/>
        </w:rPr>
        <w:t>к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отказу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от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дискриминации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Германии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в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европейской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DA" w:rsidRPr="00BD3D28">
        <w:rPr>
          <w:rFonts w:ascii="Times New Roman" w:hAnsi="Times New Roman" w:cs="Times New Roman"/>
          <w:sz w:val="24"/>
          <w:szCs w:val="24"/>
        </w:rPr>
        <w:t>политике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Найдя компромиссные решения, он заложил экономическую основу восстановления единства Западной и Центральной Европы. Теперь на повестку дня можно было снова поставить вопрос о </w:t>
      </w:r>
      <w:r w:rsidR="002953DA" w:rsidRPr="00BD3D28">
        <w:rPr>
          <w:rFonts w:ascii="Times New Roman" w:hAnsi="Times New Roman" w:cs="Times New Roman"/>
          <w:sz w:val="24"/>
          <w:szCs w:val="24"/>
        </w:rPr>
        <w:t>европейской</w:t>
      </w:r>
      <w:r w:rsidR="002953DA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безопасности</w:t>
      </w:r>
      <w:r w:rsidR="0043119F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CEC756" w14:textId="220CC6E9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1.План Маршалла</w:t>
      </w:r>
    </w:p>
    <w:p w14:paraId="5F379C14" w14:textId="3D39EF13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2.План Дауэса</w:t>
      </w:r>
    </w:p>
    <w:p w14:paraId="3469E9D9" w14:textId="6D462D9D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3.План Юнга</w:t>
      </w:r>
    </w:p>
    <w:p w14:paraId="3850C44A" w14:textId="2CB8E2E3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 План Трумэна</w:t>
      </w:r>
    </w:p>
    <w:p w14:paraId="4BE4F169" w14:textId="409966E4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BD3D28">
        <w:rPr>
          <w:rFonts w:ascii="Times New Roman" w:hAnsi="Times New Roman" w:cs="Times New Roman"/>
          <w:sz w:val="24"/>
          <w:szCs w:val="24"/>
        </w:rPr>
        <w:t xml:space="preserve"> 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Репарационный </w:t>
      </w:r>
      <w:r w:rsidRPr="00BD3D28">
        <w:rPr>
          <w:rFonts w:ascii="Times New Roman" w:hAnsi="Times New Roman" w:cs="Times New Roman"/>
          <w:sz w:val="24"/>
          <w:szCs w:val="24"/>
        </w:rPr>
        <w:t>план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Германии, разработанный международным комитетом экспертов во главе с американским предпринимателем в 1929. Начал обсуждаться по инициативе США, опасавшихся одностороннего прекращения репарационных выплат со стороны Германии.</w:t>
      </w:r>
    </w:p>
    <w:p w14:paraId="09BFCE38" w14:textId="77777777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1.План Маршалла</w:t>
      </w:r>
    </w:p>
    <w:p w14:paraId="1E56E2A8" w14:textId="77777777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2.План Дауэса</w:t>
      </w:r>
    </w:p>
    <w:p w14:paraId="0642163C" w14:textId="77777777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3.План Юнга</w:t>
      </w:r>
    </w:p>
    <w:p w14:paraId="305BAF0D" w14:textId="4857427D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 План Трумэна</w:t>
      </w:r>
    </w:p>
    <w:p w14:paraId="569E9B29" w14:textId="48ED35C4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6.Какие страны вошли в военно-политический союз под названием </w:t>
      </w:r>
      <w:r w:rsidR="00BD3D28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«Ось»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C794DE" w14:textId="0D953F62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1.Польша, Латвия, Литва</w:t>
      </w:r>
    </w:p>
    <w:p w14:paraId="31AD5165" w14:textId="2C1F4513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BD3D28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Германия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Венгрия, </w:t>
      </w:r>
      <w:r w:rsidR="00BD3D28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Италия</w:t>
      </w:r>
    </w:p>
    <w:p w14:paraId="1089C6BB" w14:textId="717B7DC3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BD3D28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Германия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D3D28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Япония,Италия</w:t>
      </w:r>
    </w:p>
    <w:p w14:paraId="11B5B95C" w14:textId="03BC7BF4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4.Эстония, Румыния, СССР</w:t>
      </w:r>
    </w:p>
    <w:p w14:paraId="70EBE5ED" w14:textId="031A9299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7. Найдите лишнее утверждение. Международные отношения в 1930-х годах характеризовались:</w:t>
      </w:r>
    </w:p>
    <w:p w14:paraId="5A9821D6" w14:textId="5629CA45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1.открытым пересмотром миропорядка</w:t>
      </w:r>
    </w:p>
    <w:p w14:paraId="1C419A7A" w14:textId="2E72DBFB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2.борьбой против принципов Версальской системы</w:t>
      </w:r>
    </w:p>
    <w:p w14:paraId="076DFE16" w14:textId="6A2B784A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3.борьбой за принципы Версальско-Вашингтонской системы</w:t>
      </w:r>
    </w:p>
    <w:p w14:paraId="20B2AE6A" w14:textId="51B7E9CA" w:rsidR="0043119F" w:rsidRPr="00BD3D28" w:rsidRDefault="0043119F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4.лавированием между открытым пересмотром и борьбой </w:t>
      </w:r>
    </w:p>
    <w:p w14:paraId="2DD57183" w14:textId="7577535A" w:rsidR="00115522" w:rsidRPr="00BD3D28" w:rsidRDefault="00BD3D28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115522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.Против какой страны в 1935 году Италия без объявления войны начала боевые действия:</w:t>
      </w:r>
    </w:p>
    <w:p w14:paraId="4CD007BF" w14:textId="207C3565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1.Великобритания</w:t>
      </w:r>
    </w:p>
    <w:p w14:paraId="58191FC8" w14:textId="6A84AF2E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2.Австрия</w:t>
      </w:r>
    </w:p>
    <w:p w14:paraId="7F416D58" w14:textId="75BBBAA6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3.Эфиопия</w:t>
      </w:r>
    </w:p>
    <w:p w14:paraId="3DF46937" w14:textId="5644E8C4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4.Монголия</w:t>
      </w:r>
    </w:p>
    <w:p w14:paraId="2CA29191" w14:textId="48AEA317" w:rsidR="00115522" w:rsidRPr="00BD3D28" w:rsidRDefault="002D124E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124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115522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.Германия вышла из состава участников Конференции по разоружению и Лиги Наций и перешла ко всеобщей воинской повинности в:</w:t>
      </w:r>
    </w:p>
    <w:p w14:paraId="3376A627" w14:textId="449DAA67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1.1935 году</w:t>
      </w:r>
    </w:p>
    <w:p w14:paraId="6F9F0410" w14:textId="0D980D72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2.1933 году</w:t>
      </w:r>
    </w:p>
    <w:p w14:paraId="1D4879BA" w14:textId="2076108F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3.1930 году</w:t>
      </w:r>
    </w:p>
    <w:p w14:paraId="6C66135D" w14:textId="6281CC83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 1928 году</w:t>
      </w:r>
    </w:p>
    <w:p w14:paraId="288FAA9D" w14:textId="7AB3C4B1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D12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</w:t>
      </w: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. Политика, основанная на уступках и потаканиях агрессору. Состоит в урегулировании искусственно разжигаемых государством-агрессором международных споров и разрешения конфликтов посредством сдачи стороне, ведущей агрессивную политику, второстепенных и малозначимых, с точки зрения авторов этой доктрины, позиций и вопросов:</w:t>
      </w:r>
    </w:p>
    <w:p w14:paraId="66897C49" w14:textId="2E09DB8E" w:rsidR="00115522" w:rsidRPr="00BD3D28" w:rsidRDefault="00115522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1.политика </w:t>
      </w:r>
      <w:r w:rsidR="00666A6B"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миролюбия</w:t>
      </w:r>
    </w:p>
    <w:p w14:paraId="4B38AB2E" w14:textId="0643E46B" w:rsidR="00666A6B" w:rsidRPr="00BD3D28" w:rsidRDefault="00666A6B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2.политика умиротворения</w:t>
      </w:r>
    </w:p>
    <w:p w14:paraId="759E8ED8" w14:textId="494664D3" w:rsidR="00666A6B" w:rsidRPr="00BD3D28" w:rsidRDefault="00666A6B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3. политика мира</w:t>
      </w:r>
    </w:p>
    <w:p w14:paraId="2C96CEAA" w14:textId="1267A406" w:rsidR="00666A6B" w:rsidRPr="00BD3D28" w:rsidRDefault="00666A6B" w:rsidP="00F07F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3D28">
        <w:rPr>
          <w:rFonts w:ascii="Times New Roman" w:hAnsi="Times New Roman" w:cs="Times New Roman"/>
          <w:sz w:val="24"/>
          <w:szCs w:val="24"/>
          <w:shd w:val="clear" w:color="auto" w:fill="FFFFFF"/>
        </w:rPr>
        <w:t>4.политика союза</w:t>
      </w:r>
    </w:p>
    <w:p w14:paraId="6A348506" w14:textId="77777777" w:rsidR="00FC1A97" w:rsidRPr="00BD3D28" w:rsidRDefault="00FC1A97" w:rsidP="00F07F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7A0D7" w14:textId="77777777" w:rsidR="002271F0" w:rsidRPr="00BD3D28" w:rsidRDefault="002271F0" w:rsidP="00F07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71F0" w:rsidRPr="00BD3D28" w:rsidSect="002271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30A9A"/>
    <w:multiLevelType w:val="hybridMultilevel"/>
    <w:tmpl w:val="F62E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B"/>
    <w:rsid w:val="0000576D"/>
    <w:rsid w:val="00035E26"/>
    <w:rsid w:val="00115522"/>
    <w:rsid w:val="001F0E48"/>
    <w:rsid w:val="002271F0"/>
    <w:rsid w:val="002953DA"/>
    <w:rsid w:val="002D124E"/>
    <w:rsid w:val="003C7CBF"/>
    <w:rsid w:val="0043119F"/>
    <w:rsid w:val="005011BE"/>
    <w:rsid w:val="005E0798"/>
    <w:rsid w:val="006105C9"/>
    <w:rsid w:val="00666A6B"/>
    <w:rsid w:val="0088759A"/>
    <w:rsid w:val="00BD3D28"/>
    <w:rsid w:val="00D65EFB"/>
    <w:rsid w:val="00F07F87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2856"/>
  <w15:chartTrackingRefBased/>
  <w15:docId w15:val="{6767251B-36DB-4178-9B39-BAED45D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Dmitriy</cp:lastModifiedBy>
  <cp:revision>3</cp:revision>
  <dcterms:created xsi:type="dcterms:W3CDTF">2021-04-13T17:50:00Z</dcterms:created>
  <dcterms:modified xsi:type="dcterms:W3CDTF">2021-04-13T17:51:00Z</dcterms:modified>
</cp:coreProperties>
</file>